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511"/>
        <w:gridCol w:w="795"/>
        <w:gridCol w:w="2407"/>
        <w:gridCol w:w="773"/>
        <w:gridCol w:w="772"/>
        <w:gridCol w:w="924"/>
        <w:gridCol w:w="1078"/>
        <w:gridCol w:w="773"/>
        <w:gridCol w:w="1409"/>
        <w:gridCol w:w="2097"/>
        <w:gridCol w:w="2241"/>
      </w:tblGrid>
      <w:tr w:rsidR="0035404C" w:rsidTr="009C5340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378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5404C" w:rsidRPr="001C7698" w:rsidRDefault="001C7698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C7698">
              <w:rPr>
                <w:rFonts w:ascii="宋体" w:eastAsia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2016-2017学年2016级学生收费标准一览表</w:t>
            </w: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2"/>
              </w:rPr>
              <w:t>系部</w:t>
            </w:r>
            <w:proofErr w:type="gramEnd"/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2"/>
              </w:rPr>
              <w:t>专业名称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2"/>
              </w:rPr>
              <w:t>学费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2"/>
              </w:rPr>
              <w:t>住宿费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2"/>
              </w:rPr>
              <w:t>书本费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2"/>
              </w:rPr>
              <w:t>医疗保险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2"/>
              </w:rPr>
              <w:t>体检费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2"/>
              </w:rPr>
              <w:t>军训服装费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7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信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息</w:t>
            </w:r>
            <w:proofErr w:type="gramEnd"/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工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程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系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计算机网络技术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计算机应用技术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电子工艺与管理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应用电子技术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7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 w:rsidP="00A80B3B">
            <w:pPr>
              <w:autoSpaceDE w:val="0"/>
              <w:autoSpaceDN w:val="0"/>
              <w:adjustRightInd w:val="0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数字媒体应用技术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7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财</w:t>
            </w:r>
          </w:p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务</w:t>
            </w:r>
            <w:proofErr w:type="gramEnd"/>
          </w:p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金</w:t>
            </w:r>
          </w:p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融</w:t>
            </w:r>
          </w:p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系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财务管理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保险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7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会计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7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城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市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建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设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系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房地产经营与管理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工程造价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城市轨道交通运营管理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建设工程监理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汽车检测与维修技术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7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建筑智能化工程技术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7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国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际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商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务</w:t>
            </w:r>
            <w:proofErr w:type="gramEnd"/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lastRenderedPageBreak/>
              <w:t>系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lastRenderedPageBreak/>
              <w:t>电子商务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国际贸易实务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旅游管理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国际邮轮乘务管理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lastRenderedPageBreak/>
              <w:t>19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商务日语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lastRenderedPageBreak/>
              <w:t>20</w:t>
            </w:r>
          </w:p>
        </w:tc>
        <w:tc>
          <w:tcPr>
            <w:tcW w:w="7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商务英语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7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现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代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服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务</w:t>
            </w:r>
            <w:proofErr w:type="gramEnd"/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系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老年服务与管理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社区管理与服务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人力资源管理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物业管理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7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护理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26</w:t>
            </w:r>
          </w:p>
        </w:tc>
        <w:tc>
          <w:tcPr>
            <w:tcW w:w="7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工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商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管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理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系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连锁经营管理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27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市场营销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28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经济信息管理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29</w:t>
            </w:r>
          </w:p>
        </w:tc>
        <w:tc>
          <w:tcPr>
            <w:tcW w:w="7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物流管理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5120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30</w:t>
            </w:r>
          </w:p>
        </w:tc>
        <w:tc>
          <w:tcPr>
            <w:tcW w:w="7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城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市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设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计</w:t>
            </w:r>
          </w:p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系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视觉传播设计与制作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装潢艺术设计方向</w:t>
            </w: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31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园林技术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城市园林方向</w:t>
            </w: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32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服装设计与工艺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33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广告设计与制作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34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服装与服饰设计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9000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10620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中韩合作</w:t>
            </w: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35</w:t>
            </w:r>
          </w:p>
        </w:tc>
        <w:tc>
          <w:tcPr>
            <w:tcW w:w="7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园艺技术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  <w:tr w:rsidR="00A80B3B" w:rsidTr="00A80B3B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color w:val="000000"/>
                <w:kern w:val="0"/>
                <w:sz w:val="22"/>
              </w:rPr>
              <w:t>36</w:t>
            </w:r>
          </w:p>
        </w:tc>
        <w:tc>
          <w:tcPr>
            <w:tcW w:w="7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80B3B" w:rsidRDefault="00A80B3B" w:rsidP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left"/>
              <w:rPr>
                <w:rFonts w:asci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cs="宋体" w:hint="eastAsia"/>
                <w:color w:val="000000"/>
                <w:kern w:val="0"/>
                <w:sz w:val="22"/>
              </w:rPr>
              <w:t>服装与服饰设计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3900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800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700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35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40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45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cs="宋体"/>
                <w:b/>
                <w:bCs/>
                <w:color w:val="000000"/>
                <w:kern w:val="0"/>
                <w:sz w:val="22"/>
              </w:rPr>
              <w:t>5520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80B3B" w:rsidRDefault="00A80B3B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2"/>
              </w:rPr>
            </w:pPr>
          </w:p>
        </w:tc>
      </w:tr>
    </w:tbl>
    <w:p w:rsidR="006833FE" w:rsidRDefault="006833FE"/>
    <w:sectPr w:rsidR="006833FE" w:rsidSect="006D16F3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273" w:rsidRDefault="00345273" w:rsidP="006D16F3">
      <w:r>
        <w:separator/>
      </w:r>
    </w:p>
  </w:endnote>
  <w:endnote w:type="continuationSeparator" w:id="0">
    <w:p w:rsidR="00345273" w:rsidRDefault="00345273" w:rsidP="006D16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273" w:rsidRDefault="00345273" w:rsidP="006D16F3">
      <w:r>
        <w:separator/>
      </w:r>
    </w:p>
  </w:footnote>
  <w:footnote w:type="continuationSeparator" w:id="0">
    <w:p w:rsidR="00345273" w:rsidRDefault="00345273" w:rsidP="006D16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16F3"/>
    <w:rsid w:val="001C7698"/>
    <w:rsid w:val="00345273"/>
    <w:rsid w:val="0035404C"/>
    <w:rsid w:val="006833FE"/>
    <w:rsid w:val="006D16F3"/>
    <w:rsid w:val="00A80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3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D16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D16F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D16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D16F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5</cp:revision>
  <dcterms:created xsi:type="dcterms:W3CDTF">2016-08-05T08:03:00Z</dcterms:created>
  <dcterms:modified xsi:type="dcterms:W3CDTF">2016-08-05T08:13:00Z</dcterms:modified>
</cp:coreProperties>
</file>